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b w:val="1"/>
          <w:sz w:val="24"/>
          <w:szCs w:val="24"/>
          <w:rtl w:val="0"/>
        </w:rPr>
        <w:t xml:space="preserve">Microsoft MB-500 Exam: A Gateway to Advanced Development in Dynamics 365</w:t>
      </w:r>
    </w:p>
    <w:p w:rsidR="00000000" w:rsidDel="00000000" w:rsidP="00000000" w:rsidRDefault="00000000" w:rsidRPr="00000000" w14:paraId="00000002">
      <w:pPr>
        <w:spacing w:after="240" w:befor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The </w:t>
      </w:r>
      <w:r w:rsidDel="00000000" w:rsidR="00000000" w:rsidRPr="00000000">
        <w:rPr>
          <w:rFonts w:ascii="Source Sans Pro" w:cs="Source Sans Pro" w:eastAsia="Source Sans Pro" w:hAnsi="Source Sans Pro"/>
          <w:b w:val="1"/>
          <w:sz w:val="24"/>
          <w:szCs w:val="24"/>
          <w:rtl w:val="0"/>
        </w:rPr>
        <w:t xml:space="preserve">Microsoft MB-500 exam</w:t>
      </w:r>
      <w:r w:rsidDel="00000000" w:rsidR="00000000" w:rsidRPr="00000000">
        <w:rPr>
          <w:rFonts w:ascii="Source Sans Pro" w:cs="Source Sans Pro" w:eastAsia="Source Sans Pro" w:hAnsi="Source Sans Pro"/>
          <w:sz w:val="24"/>
          <w:szCs w:val="24"/>
          <w:rtl w:val="0"/>
        </w:rPr>
        <w:t xml:space="preserve">, officially known as the </w:t>
      </w:r>
      <w:r w:rsidDel="00000000" w:rsidR="00000000" w:rsidRPr="00000000">
        <w:rPr>
          <w:rFonts w:ascii="Source Sans Pro" w:cs="Source Sans Pro" w:eastAsia="Source Sans Pro" w:hAnsi="Source Sans Pro"/>
          <w:b w:val="1"/>
          <w:sz w:val="24"/>
          <w:szCs w:val="24"/>
          <w:rtl w:val="0"/>
        </w:rPr>
        <w:t xml:space="preserve">Microsoft Dynamics 365: Finance and Operations Apps Developer Exam</w:t>
      </w:r>
      <w:r w:rsidDel="00000000" w:rsidR="00000000" w:rsidRPr="00000000">
        <w:rPr>
          <w:rFonts w:ascii="Source Sans Pro" w:cs="Source Sans Pro" w:eastAsia="Source Sans Pro" w:hAnsi="Source Sans Pro"/>
          <w:sz w:val="24"/>
          <w:szCs w:val="24"/>
          <w:rtl w:val="0"/>
        </w:rPr>
        <w:t xml:space="preserve">, is a crucial certification for developers working with </w:t>
      </w:r>
      <w:r w:rsidDel="00000000" w:rsidR="00000000" w:rsidRPr="00000000">
        <w:rPr>
          <w:rFonts w:ascii="Source Sans Pro" w:cs="Source Sans Pro" w:eastAsia="Source Sans Pro" w:hAnsi="Source Sans Pro"/>
          <w:b w:val="1"/>
          <w:sz w:val="24"/>
          <w:szCs w:val="24"/>
          <w:rtl w:val="0"/>
        </w:rPr>
        <w:t xml:space="preserve">Microsoft Dynamics 365</w:t>
      </w:r>
      <w:r w:rsidDel="00000000" w:rsidR="00000000" w:rsidRPr="00000000">
        <w:rPr>
          <w:rFonts w:ascii="Source Sans Pro" w:cs="Source Sans Pro" w:eastAsia="Source Sans Pro" w:hAnsi="Source Sans Pro"/>
          <w:sz w:val="24"/>
          <w:szCs w:val="24"/>
          <w:rtl w:val="0"/>
        </w:rPr>
        <w:t xml:space="preserve">. This exam validates a candidate’s expertise in customizing, extending, and implementing </w:t>
      </w:r>
      <w:r w:rsidDel="00000000" w:rsidR="00000000" w:rsidRPr="00000000">
        <w:rPr>
          <w:rFonts w:ascii="Source Sans Pro" w:cs="Source Sans Pro" w:eastAsia="Source Sans Pro" w:hAnsi="Source Sans Pro"/>
          <w:b w:val="1"/>
          <w:sz w:val="24"/>
          <w:szCs w:val="24"/>
          <w:rtl w:val="0"/>
        </w:rPr>
        <w:t xml:space="preserve">Finance and Operations applications</w:t>
      </w:r>
      <w:r w:rsidDel="00000000" w:rsidR="00000000" w:rsidRPr="00000000">
        <w:rPr>
          <w:rFonts w:ascii="Source Sans Pro" w:cs="Source Sans Pro" w:eastAsia="Source Sans Pro" w:hAnsi="Source Sans Pro"/>
          <w:sz w:val="24"/>
          <w:szCs w:val="24"/>
          <w:rtl w:val="0"/>
        </w:rPr>
        <w:t xml:space="preserve"> within the Dynamics 365 ecosystem. It tests skills in programming, application development, integrations, and performance optimization. Professionals who pass this exam earn the </w:t>
      </w:r>
      <w:r w:rsidDel="00000000" w:rsidR="00000000" w:rsidRPr="00000000">
        <w:rPr>
          <w:rFonts w:ascii="Source Sans Pro" w:cs="Source Sans Pro" w:eastAsia="Source Sans Pro" w:hAnsi="Source Sans Pro"/>
          <w:b w:val="1"/>
          <w:sz w:val="24"/>
          <w:szCs w:val="24"/>
          <w:rtl w:val="0"/>
        </w:rPr>
        <w:t xml:space="preserve">Microsoft Dynamics 365 Certification</w:t>
      </w:r>
      <w:r w:rsidDel="00000000" w:rsidR="00000000" w:rsidRPr="00000000">
        <w:rPr>
          <w:rFonts w:ascii="Source Sans Pro" w:cs="Source Sans Pro" w:eastAsia="Source Sans Pro" w:hAnsi="Source Sans Pro"/>
          <w:sz w:val="24"/>
          <w:szCs w:val="24"/>
          <w:rtl w:val="0"/>
        </w:rPr>
        <w:t xml:space="preserve">, which enhances their credibility in the tech industry. Whether you are an aspiring developer or an experienced professional, this certification helps you advance your skills and career in enterprise application development.</w:t>
      </w:r>
    </w:p>
    <w:p w:rsidR="00000000" w:rsidDel="00000000" w:rsidP="00000000" w:rsidRDefault="00000000" w:rsidRPr="00000000" w14:paraId="00000003">
      <w:pPr>
        <w:pStyle w:val="Heading3"/>
        <w:keepNext w:val="0"/>
        <w:keepLines w:val="0"/>
        <w:spacing w:before="280" w:lineRule="auto"/>
        <w:rPr>
          <w:rFonts w:ascii="Source Sans Pro" w:cs="Source Sans Pro" w:eastAsia="Source Sans Pro" w:hAnsi="Source Sans Pro"/>
          <w:b w:val="1"/>
          <w:color w:val="000000"/>
          <w:sz w:val="24"/>
          <w:szCs w:val="24"/>
        </w:rPr>
      </w:pPr>
      <w:bookmarkStart w:colFirst="0" w:colLast="0" w:name="_69jb2tqnv2g3" w:id="0"/>
      <w:bookmarkEnd w:id="0"/>
      <w:r w:rsidDel="00000000" w:rsidR="00000000" w:rsidRPr="00000000">
        <w:rPr>
          <w:rFonts w:ascii="Source Sans Pro" w:cs="Source Sans Pro" w:eastAsia="Source Sans Pro" w:hAnsi="Source Sans Pro"/>
          <w:b w:val="1"/>
          <w:color w:val="000000"/>
          <w:sz w:val="24"/>
          <w:szCs w:val="24"/>
          <w:rtl w:val="0"/>
        </w:rPr>
        <w:t xml:space="preserve">Benefits of Microsoft MB-500 Exam Questions</w:t>
      </w:r>
    </w:p>
    <w:p w:rsidR="00000000" w:rsidDel="00000000" w:rsidP="00000000" w:rsidRDefault="00000000" w:rsidRPr="00000000" w14:paraId="00000004">
      <w:pPr>
        <w:spacing w:after="240" w:befor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Preparing for the </w:t>
      </w:r>
      <w:r w:rsidDel="00000000" w:rsidR="00000000" w:rsidRPr="00000000">
        <w:rPr>
          <w:rFonts w:ascii="Source Sans Pro" w:cs="Source Sans Pro" w:eastAsia="Source Sans Pro" w:hAnsi="Source Sans Pro"/>
          <w:b w:val="1"/>
          <w:sz w:val="24"/>
          <w:szCs w:val="24"/>
          <w:rtl w:val="0"/>
        </w:rPr>
        <w:t xml:space="preserve">MB-500 exam</w:t>
      </w:r>
      <w:r w:rsidDel="00000000" w:rsidR="00000000" w:rsidRPr="00000000">
        <w:rPr>
          <w:rFonts w:ascii="Source Sans Pro" w:cs="Source Sans Pro" w:eastAsia="Source Sans Pro" w:hAnsi="Source Sans Pro"/>
          <w:sz w:val="24"/>
          <w:szCs w:val="24"/>
          <w:rtl w:val="0"/>
        </w:rPr>
        <w:t xml:space="preserve"> with well-structured questions allows candidates to build a deeper understanding of </w:t>
      </w:r>
      <w:r w:rsidDel="00000000" w:rsidR="00000000" w:rsidRPr="00000000">
        <w:rPr>
          <w:rFonts w:ascii="Source Sans Pro" w:cs="Source Sans Pro" w:eastAsia="Source Sans Pro" w:hAnsi="Source Sans Pro"/>
          <w:b w:val="1"/>
          <w:sz w:val="24"/>
          <w:szCs w:val="24"/>
          <w:rtl w:val="0"/>
        </w:rPr>
        <w:t xml:space="preserve">Microsoft Dynamics 365</w:t>
      </w:r>
      <w:r w:rsidDel="00000000" w:rsidR="00000000" w:rsidRPr="00000000">
        <w:rPr>
          <w:rFonts w:ascii="Source Sans Pro" w:cs="Source Sans Pro" w:eastAsia="Source Sans Pro" w:hAnsi="Source Sans Pro"/>
          <w:sz w:val="24"/>
          <w:szCs w:val="24"/>
          <w:rtl w:val="0"/>
        </w:rPr>
        <w:t xml:space="preserve">. These questions cover real-world scenarios, helping developers gain practical experience in designing solutions. By practicing these exam questions, candidates can improve their problem-solving abilities, learn the best coding practices, and enhance their application development skills. Moreover, answering these questions boosts confidence and increases the chances of passing the exam on the first attempt. The right preparation resources, such as </w:t>
      </w:r>
      <w:r w:rsidDel="00000000" w:rsidR="00000000" w:rsidRPr="00000000">
        <w:rPr>
          <w:rFonts w:ascii="Source Sans Pro" w:cs="Source Sans Pro" w:eastAsia="Source Sans Pro" w:hAnsi="Source Sans Pro"/>
          <w:b w:val="1"/>
          <w:sz w:val="24"/>
          <w:szCs w:val="24"/>
          <w:rtl w:val="0"/>
        </w:rPr>
        <w:t xml:space="preserve">Certshero</w:t>
      </w:r>
      <w:r w:rsidDel="00000000" w:rsidR="00000000" w:rsidRPr="00000000">
        <w:rPr>
          <w:rFonts w:ascii="Source Sans Pro" w:cs="Source Sans Pro" w:eastAsia="Source Sans Pro" w:hAnsi="Source Sans Pro"/>
          <w:sz w:val="24"/>
          <w:szCs w:val="24"/>
          <w:rtl w:val="0"/>
        </w:rPr>
        <w:t xml:space="preserve">, provide high-quality, updated MB-500 exam questions to ensure thorough understanding and success.</w:t>
      </w:r>
    </w:p>
    <w:p w:rsidR="00000000" w:rsidDel="00000000" w:rsidP="00000000" w:rsidRDefault="00000000" w:rsidRPr="00000000" w14:paraId="00000005">
      <w:pPr>
        <w:pStyle w:val="Heading3"/>
        <w:keepNext w:val="0"/>
        <w:keepLines w:val="0"/>
        <w:spacing w:before="280" w:lineRule="auto"/>
        <w:rPr>
          <w:rFonts w:ascii="Source Sans Pro" w:cs="Source Sans Pro" w:eastAsia="Source Sans Pro" w:hAnsi="Source Sans Pro"/>
          <w:b w:val="1"/>
          <w:color w:val="000000"/>
          <w:sz w:val="24"/>
          <w:szCs w:val="24"/>
        </w:rPr>
      </w:pPr>
      <w:bookmarkStart w:colFirst="0" w:colLast="0" w:name="_6mtk673k32y6" w:id="1"/>
      <w:bookmarkEnd w:id="1"/>
      <w:r w:rsidDel="00000000" w:rsidR="00000000" w:rsidRPr="00000000">
        <w:rPr>
          <w:rFonts w:ascii="Source Sans Pro" w:cs="Source Sans Pro" w:eastAsia="Source Sans Pro" w:hAnsi="Source Sans Pro"/>
          <w:b w:val="1"/>
          <w:color w:val="000000"/>
          <w:sz w:val="24"/>
          <w:szCs w:val="24"/>
          <w:rtl w:val="0"/>
        </w:rPr>
        <w:t xml:space="preserve">Job Opportunities After Microsoft MB-500 Certification</w:t>
      </w:r>
    </w:p>
    <w:p w:rsidR="00000000" w:rsidDel="00000000" w:rsidP="00000000" w:rsidRDefault="00000000" w:rsidRPr="00000000" w14:paraId="00000006">
      <w:pPr>
        <w:spacing w:after="240" w:befor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Earning the </w:t>
      </w:r>
      <w:hyperlink r:id="rId6">
        <w:r w:rsidDel="00000000" w:rsidR="00000000" w:rsidRPr="00000000">
          <w:rPr>
            <w:rFonts w:ascii="Source Sans Pro" w:cs="Source Sans Pro" w:eastAsia="Source Sans Pro" w:hAnsi="Source Sans Pro"/>
            <w:b w:val="1"/>
            <w:color w:val="1155cc"/>
            <w:sz w:val="24"/>
            <w:szCs w:val="24"/>
            <w:u w:val="single"/>
            <w:rtl w:val="0"/>
          </w:rPr>
          <w:t xml:space="preserve">Microsoft MB-500 exam certification</w:t>
        </w:r>
      </w:hyperlink>
      <w:r w:rsidDel="00000000" w:rsidR="00000000" w:rsidRPr="00000000">
        <w:rPr>
          <w:rFonts w:ascii="Source Sans Pro" w:cs="Source Sans Pro" w:eastAsia="Source Sans Pro" w:hAnsi="Source Sans Pro"/>
          <w:sz w:val="24"/>
          <w:szCs w:val="24"/>
          <w:rtl w:val="0"/>
        </w:rPr>
        <w:t xml:space="preserve"> opens doors to various job roles in the IT industry. Some of the top job opportunities include:</w:t>
      </w:r>
    </w:p>
    <w:p w:rsidR="00000000" w:rsidDel="00000000" w:rsidP="00000000" w:rsidRDefault="00000000" w:rsidRPr="00000000" w14:paraId="00000007">
      <w:pPr>
        <w:numPr>
          <w:ilvl w:val="0"/>
          <w:numId w:val="1"/>
        </w:numPr>
        <w:spacing w:after="0" w:afterAutospacing="0" w:before="240" w:lineRule="auto"/>
        <w:ind w:left="720" w:hanging="360"/>
        <w:rPr>
          <w:sz w:val="24"/>
          <w:szCs w:val="24"/>
        </w:rPr>
      </w:pPr>
      <w:r w:rsidDel="00000000" w:rsidR="00000000" w:rsidRPr="00000000">
        <w:rPr>
          <w:rFonts w:ascii="Source Sans Pro" w:cs="Source Sans Pro" w:eastAsia="Source Sans Pro" w:hAnsi="Source Sans Pro"/>
          <w:b w:val="1"/>
          <w:sz w:val="24"/>
          <w:szCs w:val="24"/>
          <w:rtl w:val="0"/>
        </w:rPr>
        <w:t xml:space="preserve">Microsoft Dynamics 365 Developer</w:t>
      </w:r>
      <w:r w:rsidDel="00000000" w:rsidR="00000000" w:rsidRPr="00000000">
        <w:rPr>
          <w:rFonts w:ascii="Source Sans Pro" w:cs="Source Sans Pro" w:eastAsia="Source Sans Pro" w:hAnsi="Source Sans Pro"/>
          <w:sz w:val="24"/>
          <w:szCs w:val="24"/>
          <w:rtl w:val="0"/>
        </w:rPr>
        <w:t xml:space="preserve"> – Customizing and developing solutions in Finance and Operations apps.</w:t>
      </w:r>
    </w:p>
    <w:p w:rsidR="00000000" w:rsidDel="00000000" w:rsidP="00000000" w:rsidRDefault="00000000" w:rsidRPr="00000000" w14:paraId="00000008">
      <w:pPr>
        <w:numPr>
          <w:ilvl w:val="0"/>
          <w:numId w:val="1"/>
        </w:numPr>
        <w:spacing w:after="0" w:afterAutospacing="0" w:before="0" w:beforeAutospacing="0" w:lineRule="auto"/>
        <w:ind w:left="720" w:hanging="360"/>
        <w:rPr>
          <w:sz w:val="24"/>
          <w:szCs w:val="24"/>
        </w:rPr>
      </w:pPr>
      <w:r w:rsidDel="00000000" w:rsidR="00000000" w:rsidRPr="00000000">
        <w:rPr>
          <w:rFonts w:ascii="Source Sans Pro" w:cs="Source Sans Pro" w:eastAsia="Source Sans Pro" w:hAnsi="Source Sans Pro"/>
          <w:b w:val="1"/>
          <w:sz w:val="24"/>
          <w:szCs w:val="24"/>
          <w:rtl w:val="0"/>
        </w:rPr>
        <w:t xml:space="preserve">Technical Consultant</w:t>
      </w:r>
      <w:r w:rsidDel="00000000" w:rsidR="00000000" w:rsidRPr="00000000">
        <w:rPr>
          <w:rFonts w:ascii="Source Sans Pro" w:cs="Source Sans Pro" w:eastAsia="Source Sans Pro" w:hAnsi="Source Sans Pro"/>
          <w:sz w:val="24"/>
          <w:szCs w:val="24"/>
          <w:rtl w:val="0"/>
        </w:rPr>
        <w:t xml:space="preserve"> – Offering expert guidance on Microsoft Dynamics 365 implementations.</w:t>
      </w:r>
    </w:p>
    <w:p w:rsidR="00000000" w:rsidDel="00000000" w:rsidP="00000000" w:rsidRDefault="00000000" w:rsidRPr="00000000" w14:paraId="00000009">
      <w:pPr>
        <w:numPr>
          <w:ilvl w:val="0"/>
          <w:numId w:val="1"/>
        </w:numPr>
        <w:spacing w:after="0" w:afterAutospacing="0" w:before="0" w:beforeAutospacing="0" w:lineRule="auto"/>
        <w:ind w:left="720" w:hanging="360"/>
        <w:rPr>
          <w:sz w:val="24"/>
          <w:szCs w:val="24"/>
        </w:rPr>
      </w:pPr>
      <w:r w:rsidDel="00000000" w:rsidR="00000000" w:rsidRPr="00000000">
        <w:rPr>
          <w:rFonts w:ascii="Source Sans Pro" w:cs="Source Sans Pro" w:eastAsia="Source Sans Pro" w:hAnsi="Source Sans Pro"/>
          <w:b w:val="1"/>
          <w:sz w:val="24"/>
          <w:szCs w:val="24"/>
          <w:rtl w:val="0"/>
        </w:rPr>
        <w:t xml:space="preserve">Solution Architect</w:t>
      </w:r>
      <w:r w:rsidDel="00000000" w:rsidR="00000000" w:rsidRPr="00000000">
        <w:rPr>
          <w:rFonts w:ascii="Source Sans Pro" w:cs="Source Sans Pro" w:eastAsia="Source Sans Pro" w:hAnsi="Source Sans Pro"/>
          <w:sz w:val="24"/>
          <w:szCs w:val="24"/>
          <w:rtl w:val="0"/>
        </w:rPr>
        <w:t xml:space="preserve"> – Designing and integrating advanced business applications.</w:t>
      </w:r>
    </w:p>
    <w:p w:rsidR="00000000" w:rsidDel="00000000" w:rsidP="00000000" w:rsidRDefault="00000000" w:rsidRPr="00000000" w14:paraId="0000000A">
      <w:pPr>
        <w:numPr>
          <w:ilvl w:val="0"/>
          <w:numId w:val="1"/>
        </w:numPr>
        <w:spacing w:after="0" w:afterAutospacing="0" w:before="0" w:beforeAutospacing="0" w:lineRule="auto"/>
        <w:ind w:left="720" w:hanging="360"/>
        <w:rPr>
          <w:sz w:val="24"/>
          <w:szCs w:val="24"/>
        </w:rPr>
      </w:pPr>
      <w:r w:rsidDel="00000000" w:rsidR="00000000" w:rsidRPr="00000000">
        <w:rPr>
          <w:rFonts w:ascii="Source Sans Pro" w:cs="Source Sans Pro" w:eastAsia="Source Sans Pro" w:hAnsi="Source Sans Pro"/>
          <w:b w:val="1"/>
          <w:sz w:val="24"/>
          <w:szCs w:val="24"/>
          <w:rtl w:val="0"/>
        </w:rPr>
        <w:t xml:space="preserve">Application Developer</w:t>
      </w:r>
      <w:r w:rsidDel="00000000" w:rsidR="00000000" w:rsidRPr="00000000">
        <w:rPr>
          <w:rFonts w:ascii="Source Sans Pro" w:cs="Source Sans Pro" w:eastAsia="Source Sans Pro" w:hAnsi="Source Sans Pro"/>
          <w:sz w:val="24"/>
          <w:szCs w:val="24"/>
          <w:rtl w:val="0"/>
        </w:rPr>
        <w:t xml:space="preserve"> – Building and maintaining applications within the Microsoft ecosystem.</w:t>
      </w:r>
    </w:p>
    <w:p w:rsidR="00000000" w:rsidDel="00000000" w:rsidP="00000000" w:rsidRDefault="00000000" w:rsidRPr="00000000" w14:paraId="0000000B">
      <w:pPr>
        <w:numPr>
          <w:ilvl w:val="0"/>
          <w:numId w:val="1"/>
        </w:numPr>
        <w:spacing w:after="0" w:afterAutospacing="0" w:before="0" w:beforeAutospacing="0" w:lineRule="auto"/>
        <w:ind w:left="720" w:hanging="360"/>
        <w:rPr>
          <w:sz w:val="24"/>
          <w:szCs w:val="24"/>
        </w:rPr>
      </w:pPr>
      <w:r w:rsidDel="00000000" w:rsidR="00000000" w:rsidRPr="00000000">
        <w:rPr>
          <w:rFonts w:ascii="Source Sans Pro" w:cs="Source Sans Pro" w:eastAsia="Source Sans Pro" w:hAnsi="Source Sans Pro"/>
          <w:b w:val="1"/>
          <w:sz w:val="24"/>
          <w:szCs w:val="24"/>
          <w:rtl w:val="0"/>
        </w:rPr>
        <w:t xml:space="preserve">Business Analyst</w:t>
      </w:r>
      <w:r w:rsidDel="00000000" w:rsidR="00000000" w:rsidRPr="00000000">
        <w:rPr>
          <w:rFonts w:ascii="Source Sans Pro" w:cs="Source Sans Pro" w:eastAsia="Source Sans Pro" w:hAnsi="Source Sans Pro"/>
          <w:sz w:val="24"/>
          <w:szCs w:val="24"/>
          <w:rtl w:val="0"/>
        </w:rPr>
        <w:t xml:space="preserve"> – Analyzing business needs and optimizing Dynamics 365 applications.</w:t>
      </w:r>
    </w:p>
    <w:p w:rsidR="00000000" w:rsidDel="00000000" w:rsidP="00000000" w:rsidRDefault="00000000" w:rsidRPr="00000000" w14:paraId="0000000C">
      <w:pPr>
        <w:numPr>
          <w:ilvl w:val="0"/>
          <w:numId w:val="1"/>
        </w:numPr>
        <w:spacing w:after="240" w:before="0" w:beforeAutospacing="0" w:lineRule="auto"/>
        <w:ind w:left="720" w:hanging="360"/>
        <w:rPr>
          <w:sz w:val="24"/>
          <w:szCs w:val="24"/>
        </w:rPr>
      </w:pPr>
      <w:r w:rsidDel="00000000" w:rsidR="00000000" w:rsidRPr="00000000">
        <w:rPr>
          <w:rFonts w:ascii="Source Sans Pro" w:cs="Source Sans Pro" w:eastAsia="Source Sans Pro" w:hAnsi="Source Sans Pro"/>
          <w:b w:val="1"/>
          <w:sz w:val="24"/>
          <w:szCs w:val="24"/>
          <w:rtl w:val="0"/>
        </w:rPr>
        <w:t xml:space="preserve">ERP Consultant</w:t>
      </w:r>
      <w:r w:rsidDel="00000000" w:rsidR="00000000" w:rsidRPr="00000000">
        <w:rPr>
          <w:rFonts w:ascii="Source Sans Pro" w:cs="Source Sans Pro" w:eastAsia="Source Sans Pro" w:hAnsi="Source Sans Pro"/>
          <w:sz w:val="24"/>
          <w:szCs w:val="24"/>
          <w:rtl w:val="0"/>
        </w:rPr>
        <w:t xml:space="preserve"> – Assisting companies in implementing and managing their ERP systems.</w:t>
      </w:r>
    </w:p>
    <w:p w:rsidR="00000000" w:rsidDel="00000000" w:rsidP="00000000" w:rsidRDefault="00000000" w:rsidRPr="00000000" w14:paraId="0000000D">
      <w:pPr>
        <w:pStyle w:val="Heading3"/>
        <w:keepNext w:val="0"/>
        <w:keepLines w:val="0"/>
        <w:spacing w:before="280" w:lineRule="auto"/>
        <w:rPr>
          <w:rFonts w:ascii="Source Sans Pro" w:cs="Source Sans Pro" w:eastAsia="Source Sans Pro" w:hAnsi="Source Sans Pro"/>
          <w:b w:val="1"/>
          <w:color w:val="000000"/>
          <w:sz w:val="24"/>
          <w:szCs w:val="24"/>
        </w:rPr>
      </w:pPr>
      <w:bookmarkStart w:colFirst="0" w:colLast="0" w:name="_1xbfu14xgzq5" w:id="2"/>
      <w:bookmarkEnd w:id="2"/>
      <w:r w:rsidDel="00000000" w:rsidR="00000000" w:rsidRPr="00000000">
        <w:rPr>
          <w:rFonts w:ascii="Source Sans Pro" w:cs="Source Sans Pro" w:eastAsia="Source Sans Pro" w:hAnsi="Source Sans Pro"/>
          <w:b w:val="1"/>
          <w:color w:val="000000"/>
          <w:sz w:val="24"/>
          <w:szCs w:val="24"/>
          <w:rtl w:val="0"/>
        </w:rPr>
        <w:t xml:space="preserve">How MB-500 Certification Boosts Your Career</w:t>
      </w:r>
    </w:p>
    <w:p w:rsidR="00000000" w:rsidDel="00000000" w:rsidP="00000000" w:rsidRDefault="00000000" w:rsidRPr="00000000" w14:paraId="0000000E">
      <w:pPr>
        <w:spacing w:after="240" w:before="24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Holding a </w:t>
      </w:r>
      <w:r w:rsidDel="00000000" w:rsidR="00000000" w:rsidRPr="00000000">
        <w:rPr>
          <w:rFonts w:ascii="Source Sans Pro" w:cs="Source Sans Pro" w:eastAsia="Source Sans Pro" w:hAnsi="Source Sans Pro"/>
          <w:b w:val="1"/>
          <w:sz w:val="24"/>
          <w:szCs w:val="24"/>
          <w:rtl w:val="0"/>
        </w:rPr>
        <w:t xml:space="preserve">Microsoft Dynamics 365 Certification</w:t>
      </w:r>
      <w:r w:rsidDel="00000000" w:rsidR="00000000" w:rsidRPr="00000000">
        <w:rPr>
          <w:rFonts w:ascii="Source Sans Pro" w:cs="Source Sans Pro" w:eastAsia="Source Sans Pro" w:hAnsi="Source Sans Pro"/>
          <w:sz w:val="24"/>
          <w:szCs w:val="24"/>
          <w:rtl w:val="0"/>
        </w:rPr>
        <w:t xml:space="preserve"> significantly increases job opportunities and salary potential. Employers highly value certified professionals as they bring verified skills and hands-on experience in </w:t>
      </w:r>
      <w:r w:rsidDel="00000000" w:rsidR="00000000" w:rsidRPr="00000000">
        <w:rPr>
          <w:rFonts w:ascii="Source Sans Pro" w:cs="Source Sans Pro" w:eastAsia="Source Sans Pro" w:hAnsi="Source Sans Pro"/>
          <w:b w:val="1"/>
          <w:sz w:val="24"/>
          <w:szCs w:val="24"/>
          <w:rtl w:val="0"/>
        </w:rPr>
        <w:t xml:space="preserve">Finance and Operations applications</w:t>
      </w:r>
      <w:r w:rsidDel="00000000" w:rsidR="00000000" w:rsidRPr="00000000">
        <w:rPr>
          <w:rFonts w:ascii="Source Sans Pro" w:cs="Source Sans Pro" w:eastAsia="Source Sans Pro" w:hAnsi="Source Sans Pro"/>
          <w:sz w:val="24"/>
          <w:szCs w:val="24"/>
          <w:rtl w:val="0"/>
        </w:rPr>
        <w:t xml:space="preserve">. The certification sets you apart from other candidates, making you a preferred choice for high-paying roles. Additionally, organizations trust certified developers to handle complex projects, improve business processes, and ensure seamless application performance. Whether you are looking for a promotion or planning to switch to a better job, the </w:t>
      </w:r>
      <w:r w:rsidDel="00000000" w:rsidR="00000000" w:rsidRPr="00000000">
        <w:rPr>
          <w:rFonts w:ascii="Source Sans Pro" w:cs="Source Sans Pro" w:eastAsia="Source Sans Pro" w:hAnsi="Source Sans Pro"/>
          <w:b w:val="1"/>
          <w:sz w:val="24"/>
          <w:szCs w:val="24"/>
          <w:rtl w:val="0"/>
        </w:rPr>
        <w:t xml:space="preserve">MB-500 certification</w:t>
      </w:r>
      <w:r w:rsidDel="00000000" w:rsidR="00000000" w:rsidRPr="00000000">
        <w:rPr>
          <w:rFonts w:ascii="Source Sans Pro" w:cs="Source Sans Pro" w:eastAsia="Source Sans Pro" w:hAnsi="Source Sans Pro"/>
          <w:sz w:val="24"/>
          <w:szCs w:val="24"/>
          <w:rtl w:val="0"/>
        </w:rPr>
        <w:t xml:space="preserve"> can be a game-changer in your career.</w:t>
      </w:r>
    </w:p>
    <w:p w:rsidR="00000000" w:rsidDel="00000000" w:rsidP="00000000" w:rsidRDefault="00000000" w:rsidRPr="00000000" w14:paraId="0000000F">
      <w:pPr>
        <w:pStyle w:val="Heading3"/>
        <w:keepNext w:val="0"/>
        <w:keepLines w:val="0"/>
        <w:spacing w:before="280" w:lineRule="auto"/>
        <w:rPr>
          <w:rFonts w:ascii="Source Sans Pro" w:cs="Source Sans Pro" w:eastAsia="Source Sans Pro" w:hAnsi="Source Sans Pro"/>
          <w:b w:val="1"/>
          <w:color w:val="000000"/>
          <w:sz w:val="24"/>
          <w:szCs w:val="24"/>
        </w:rPr>
      </w:pPr>
      <w:bookmarkStart w:colFirst="0" w:colLast="0" w:name="_e4dykkm1frnu" w:id="3"/>
      <w:bookmarkEnd w:id="3"/>
      <w:r w:rsidDel="00000000" w:rsidR="00000000" w:rsidRPr="00000000">
        <w:rPr>
          <w:rFonts w:ascii="Source Sans Pro" w:cs="Source Sans Pro" w:eastAsia="Source Sans Pro" w:hAnsi="Source Sans Pro"/>
          <w:b w:val="1"/>
          <w:color w:val="000000"/>
          <w:sz w:val="24"/>
          <w:szCs w:val="24"/>
          <w:rtl w:val="0"/>
        </w:rPr>
        <w:t xml:space="preserve">Start Your Certification Journey Today!</w:t>
      </w:r>
    </w:p>
    <w:p w:rsidR="00000000" w:rsidDel="00000000" w:rsidP="00000000" w:rsidRDefault="00000000" w:rsidRPr="00000000" w14:paraId="00000010">
      <w:pPr>
        <w:spacing w:after="240" w:before="240" w:lineRule="auto"/>
        <w:rPr>
          <w:rFonts w:ascii="Source Sans Pro" w:cs="Source Sans Pro" w:eastAsia="Source Sans Pro" w:hAnsi="Source Sans Pro"/>
          <w:b w:val="1"/>
          <w:sz w:val="24"/>
          <w:szCs w:val="24"/>
        </w:rPr>
      </w:pPr>
      <w:r w:rsidDel="00000000" w:rsidR="00000000" w:rsidRPr="00000000">
        <w:rPr>
          <w:rFonts w:ascii="Source Sans Pro" w:cs="Source Sans Pro" w:eastAsia="Source Sans Pro" w:hAnsi="Source Sans Pro"/>
          <w:sz w:val="24"/>
          <w:szCs w:val="24"/>
          <w:rtl w:val="0"/>
        </w:rPr>
        <w:t xml:space="preserve">If you’re aiming for a </w:t>
      </w:r>
      <w:r w:rsidDel="00000000" w:rsidR="00000000" w:rsidRPr="00000000">
        <w:rPr>
          <w:rFonts w:ascii="Source Sans Pro" w:cs="Source Sans Pro" w:eastAsia="Source Sans Pro" w:hAnsi="Source Sans Pro"/>
          <w:b w:val="1"/>
          <w:sz w:val="24"/>
          <w:szCs w:val="24"/>
          <w:rtl w:val="0"/>
        </w:rPr>
        <w:t xml:space="preserve">successful career in Microsoft Dynamics 365 development</w:t>
      </w:r>
      <w:r w:rsidDel="00000000" w:rsidR="00000000" w:rsidRPr="00000000">
        <w:rPr>
          <w:rFonts w:ascii="Source Sans Pro" w:cs="Source Sans Pro" w:eastAsia="Source Sans Pro" w:hAnsi="Source Sans Pro"/>
          <w:sz w:val="24"/>
          <w:szCs w:val="24"/>
          <w:rtl w:val="0"/>
        </w:rPr>
        <w:t xml:space="preserve">, the </w:t>
      </w:r>
      <w:r w:rsidDel="00000000" w:rsidR="00000000" w:rsidRPr="00000000">
        <w:rPr>
          <w:rFonts w:ascii="Source Sans Pro" w:cs="Source Sans Pro" w:eastAsia="Source Sans Pro" w:hAnsi="Source Sans Pro"/>
          <w:b w:val="1"/>
          <w:sz w:val="24"/>
          <w:szCs w:val="24"/>
          <w:rtl w:val="0"/>
        </w:rPr>
        <w:t xml:space="preserve">MB-500 certification</w:t>
      </w:r>
      <w:r w:rsidDel="00000000" w:rsidR="00000000" w:rsidRPr="00000000">
        <w:rPr>
          <w:rFonts w:ascii="Source Sans Pro" w:cs="Source Sans Pro" w:eastAsia="Source Sans Pro" w:hAnsi="Source Sans Pro"/>
          <w:sz w:val="24"/>
          <w:szCs w:val="24"/>
          <w:rtl w:val="0"/>
        </w:rPr>
        <w:t xml:space="preserve"> is your best step forward. Don’t miss the chance to enhance your skills and secure top job roles. </w:t>
      </w:r>
      <w:r w:rsidDel="00000000" w:rsidR="00000000" w:rsidRPr="00000000">
        <w:rPr>
          <w:rFonts w:ascii="Source Sans Pro" w:cs="Source Sans Pro" w:eastAsia="Source Sans Pro" w:hAnsi="Source Sans Pro"/>
          <w:b w:val="1"/>
          <w:sz w:val="24"/>
          <w:szCs w:val="24"/>
          <w:rtl w:val="0"/>
        </w:rPr>
        <w:t xml:space="preserve">Start your preparation today with Certshero and get one step closer to your Microsoft certification success!</w:t>
      </w:r>
    </w:p>
    <w:p w:rsidR="00000000" w:rsidDel="00000000" w:rsidP="00000000" w:rsidRDefault="00000000" w:rsidRPr="00000000" w14:paraId="00000011">
      <w:pPr>
        <w:rPr>
          <w:rFonts w:ascii="Source Sans Pro" w:cs="Source Sans Pro" w:eastAsia="Source Sans Pro" w:hAnsi="Source Sans Pro"/>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ertshero.com/microsoft/mb-5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